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6FD" w:rsidRDefault="005D66FD" w:rsidP="001264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5FF4" w:rsidRDefault="00615FF4" w:rsidP="001264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5FF4" w:rsidRDefault="00615FF4" w:rsidP="001264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108DA" w:rsidRDefault="008108DA" w:rsidP="001264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5FF4" w:rsidRDefault="00615FF4" w:rsidP="001264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5FF4" w:rsidRDefault="00615FF4" w:rsidP="001264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108DA" w:rsidRDefault="0012125D" w:rsidP="00615F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Hurley International</w:t>
      </w:r>
    </w:p>
    <w:p w:rsidR="008108DA" w:rsidRDefault="0012125D" w:rsidP="00615F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EC60CC" w:rsidRDefault="0012125D" w:rsidP="00615F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C60CC" w:rsidRDefault="00EC60CC" w:rsidP="001264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60CC" w:rsidRDefault="00EC60CC" w:rsidP="001264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60CC" w:rsidRDefault="00EC60CC" w:rsidP="001264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60CC" w:rsidRDefault="00EC60CC" w:rsidP="001264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60CC" w:rsidRDefault="00EC60CC" w:rsidP="001264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60CC" w:rsidRDefault="00EC60CC" w:rsidP="001264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60CC" w:rsidRDefault="00EC60CC" w:rsidP="001264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5FF4" w:rsidRDefault="00615FF4" w:rsidP="001264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5FF4" w:rsidRPr="00615FF4" w:rsidRDefault="0012125D" w:rsidP="00615F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FF4">
        <w:rPr>
          <w:rFonts w:ascii="Times New Roman" w:hAnsi="Times New Roman" w:cs="Times New Roman"/>
          <w:sz w:val="24"/>
          <w:szCs w:val="24"/>
        </w:rPr>
        <w:lastRenderedPageBreak/>
        <w:t>Hurley International</w:t>
      </w:r>
    </w:p>
    <w:p w:rsidR="008108DA" w:rsidRDefault="0012125D" w:rsidP="00615FF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0CC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EC60CC" w:rsidRDefault="0012125D" w:rsidP="00615F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B1BA4">
        <w:rPr>
          <w:rFonts w:ascii="Times New Roman" w:hAnsi="Times New Roman" w:cs="Times New Roman"/>
          <w:sz w:val="24"/>
          <w:szCs w:val="24"/>
        </w:rPr>
        <w:t>The hi</w:t>
      </w:r>
      <w:r>
        <w:rPr>
          <w:rFonts w:ascii="Times New Roman" w:hAnsi="Times New Roman" w:cs="Times New Roman"/>
          <w:sz w:val="24"/>
          <w:szCs w:val="24"/>
        </w:rPr>
        <w:t>story of Hurley traces back to the roots of surf industry which located in the</w:t>
      </w:r>
      <w:r w:rsidRPr="00FB1B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Southern California in</w:t>
      </w:r>
      <w:r w:rsidRPr="00FB1BA4">
        <w:rPr>
          <w:rFonts w:ascii="Times New Roman" w:hAnsi="Times New Roman" w:cs="Times New Roman"/>
          <w:sz w:val="24"/>
          <w:szCs w:val="24"/>
        </w:rPr>
        <w:t>1970's</w:t>
      </w:r>
      <w:r>
        <w:rPr>
          <w:rFonts w:ascii="Times New Roman" w:hAnsi="Times New Roman" w:cs="Times New Roman"/>
          <w:sz w:val="24"/>
          <w:szCs w:val="24"/>
        </w:rPr>
        <w:t xml:space="preserve"> which led to the establishment of the </w:t>
      </w:r>
      <w:r w:rsidRPr="00FB1BA4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urley Surfboards</w:t>
      </w:r>
      <w:r w:rsidRPr="00FB1BA4">
        <w:rPr>
          <w:rFonts w:ascii="Times New Roman" w:hAnsi="Times New Roman" w:cs="Times New Roman"/>
          <w:sz w:val="24"/>
          <w:szCs w:val="24"/>
        </w:rPr>
        <w:t xml:space="preserve"> in Costa Mesa in 1979. </w:t>
      </w:r>
      <w:r>
        <w:rPr>
          <w:rFonts w:ascii="Times New Roman" w:hAnsi="Times New Roman" w:cs="Times New Roman"/>
          <w:sz w:val="24"/>
          <w:szCs w:val="24"/>
        </w:rPr>
        <w:t xml:space="preserve">Therefore, in the early 1980s, </w:t>
      </w:r>
      <w:r w:rsidRPr="00FB1BA4">
        <w:rPr>
          <w:rFonts w:ascii="Times New Roman" w:hAnsi="Times New Roman" w:cs="Times New Roman"/>
          <w:sz w:val="24"/>
          <w:szCs w:val="24"/>
        </w:rPr>
        <w:t>Hurley Surfboards was</w:t>
      </w:r>
      <w:r>
        <w:rPr>
          <w:rFonts w:ascii="Times New Roman" w:hAnsi="Times New Roman" w:cs="Times New Roman"/>
          <w:sz w:val="24"/>
          <w:szCs w:val="24"/>
        </w:rPr>
        <w:t xml:space="preserve"> in the excellent performance as a</w:t>
      </w:r>
      <w:r w:rsidR="00EB05FE">
        <w:rPr>
          <w:rFonts w:ascii="Times New Roman" w:hAnsi="Times New Roman" w:cs="Times New Roman"/>
          <w:sz w:val="24"/>
          <w:szCs w:val="24"/>
        </w:rPr>
        <w:t xml:space="preserve"> company</w:t>
      </w:r>
      <w:r>
        <w:rPr>
          <w:rFonts w:ascii="Times New Roman" w:hAnsi="Times New Roman" w:cs="Times New Roman"/>
          <w:sz w:val="24"/>
          <w:szCs w:val="24"/>
        </w:rPr>
        <w:t xml:space="preserve"> world</w:t>
      </w:r>
      <w:r w:rsidR="00EB05FE">
        <w:rPr>
          <w:rFonts w:ascii="Times New Roman" w:hAnsi="Times New Roman" w:cs="Times New Roman"/>
          <w:sz w:val="24"/>
          <w:szCs w:val="24"/>
        </w:rPr>
        <w:t>wide</w:t>
      </w:r>
      <w:r>
        <w:rPr>
          <w:rFonts w:ascii="Times New Roman" w:hAnsi="Times New Roman" w:cs="Times New Roman"/>
          <w:sz w:val="24"/>
          <w:szCs w:val="24"/>
        </w:rPr>
        <w:t xml:space="preserve"> under the management of the Bob</w:t>
      </w:r>
      <w:r w:rsidR="00EB05FE">
        <w:rPr>
          <w:rFonts w:ascii="Times New Roman" w:hAnsi="Times New Roman" w:cs="Times New Roman"/>
          <w:sz w:val="24"/>
          <w:szCs w:val="24"/>
        </w:rPr>
        <w:t xml:space="preserve"> Hurley</w:t>
      </w:r>
      <w:r>
        <w:rPr>
          <w:rFonts w:ascii="Times New Roman" w:hAnsi="Times New Roman" w:cs="Times New Roman"/>
          <w:sz w:val="24"/>
          <w:szCs w:val="24"/>
        </w:rPr>
        <w:t xml:space="preserve">. Later Bob </w:t>
      </w:r>
      <w:r w:rsidR="00403FC1">
        <w:rPr>
          <w:rFonts w:ascii="Times New Roman" w:hAnsi="Times New Roman" w:cs="Times New Roman"/>
          <w:sz w:val="24"/>
          <w:szCs w:val="24"/>
        </w:rPr>
        <w:t>together with his busines</w:t>
      </w:r>
      <w:bookmarkStart w:id="0" w:name="_GoBack"/>
      <w:bookmarkEnd w:id="0"/>
      <w:r w:rsidR="00403FC1">
        <w:rPr>
          <w:rFonts w:ascii="Times New Roman" w:hAnsi="Times New Roman" w:cs="Times New Roman"/>
          <w:sz w:val="24"/>
          <w:szCs w:val="24"/>
        </w:rPr>
        <w:t>s manager Joe got</w:t>
      </w:r>
      <w:r>
        <w:rPr>
          <w:rFonts w:ascii="Times New Roman" w:hAnsi="Times New Roman" w:cs="Times New Roman"/>
          <w:sz w:val="24"/>
          <w:szCs w:val="24"/>
        </w:rPr>
        <w:t xml:space="preserve"> attrac</w:t>
      </w:r>
      <w:r w:rsidR="00EB05FE">
        <w:rPr>
          <w:rFonts w:ascii="Times New Roman" w:hAnsi="Times New Roman" w:cs="Times New Roman"/>
          <w:sz w:val="24"/>
          <w:szCs w:val="24"/>
        </w:rPr>
        <w:t>ted to</w:t>
      </w:r>
      <w:r w:rsidR="00403FC1" w:rsidRPr="00403FC1">
        <w:rPr>
          <w:rFonts w:ascii="Times New Roman" w:hAnsi="Times New Roman" w:cs="Times New Roman"/>
          <w:sz w:val="24"/>
          <w:szCs w:val="24"/>
        </w:rPr>
        <w:t xml:space="preserve"> a hot Australian clothing brand, Billabong</w:t>
      </w:r>
      <w:r w:rsidR="00403FC1">
        <w:rPr>
          <w:rFonts w:ascii="Times New Roman" w:hAnsi="Times New Roman" w:cs="Times New Roman"/>
          <w:sz w:val="24"/>
          <w:szCs w:val="24"/>
        </w:rPr>
        <w:t xml:space="preserve"> in 1982, because of its super long and punk rock board short style</w:t>
      </w:r>
      <w:r w:rsidR="008C2466" w:rsidRPr="008C2466">
        <w:rPr>
          <w:rFonts w:ascii="Times New Roman" w:hAnsi="Times New Roman" w:cs="Times New Roman"/>
          <w:sz w:val="24"/>
          <w:szCs w:val="24"/>
        </w:rPr>
        <w:t xml:space="preserve"> </w:t>
      </w:r>
      <w:r w:rsidR="008C2466">
        <w:rPr>
          <w:rFonts w:ascii="Times New Roman" w:hAnsi="Times New Roman" w:cs="Times New Roman"/>
          <w:sz w:val="24"/>
          <w:szCs w:val="24"/>
        </w:rPr>
        <w:t xml:space="preserve">(Aggarwal and Kapoor, </w:t>
      </w:r>
      <w:r w:rsidR="008C2466" w:rsidRPr="008C2466">
        <w:rPr>
          <w:rFonts w:ascii="Times New Roman" w:hAnsi="Times New Roman" w:cs="Times New Roman"/>
          <w:sz w:val="24"/>
          <w:szCs w:val="24"/>
        </w:rPr>
        <w:t>2018).</w:t>
      </w:r>
      <w:r w:rsidR="00393349">
        <w:rPr>
          <w:rFonts w:ascii="Times New Roman" w:hAnsi="Times New Roman" w:cs="Times New Roman"/>
          <w:sz w:val="24"/>
          <w:szCs w:val="24"/>
        </w:rPr>
        <w:t xml:space="preserve"> Towards the end of 1998, Bob a</w:t>
      </w:r>
      <w:r w:rsidR="00415E59">
        <w:rPr>
          <w:rFonts w:ascii="Times New Roman" w:hAnsi="Times New Roman" w:cs="Times New Roman"/>
          <w:sz w:val="24"/>
          <w:szCs w:val="24"/>
        </w:rPr>
        <w:t>n</w:t>
      </w:r>
      <w:r w:rsidR="00393349">
        <w:rPr>
          <w:rFonts w:ascii="Times New Roman" w:hAnsi="Times New Roman" w:cs="Times New Roman"/>
          <w:sz w:val="24"/>
          <w:szCs w:val="24"/>
        </w:rPr>
        <w:t xml:space="preserve">d his team did not serve the </w:t>
      </w:r>
      <w:r w:rsidR="00393349" w:rsidRPr="00393349">
        <w:rPr>
          <w:rFonts w:ascii="Times New Roman" w:hAnsi="Times New Roman" w:cs="Times New Roman"/>
          <w:sz w:val="24"/>
          <w:szCs w:val="24"/>
        </w:rPr>
        <w:t>interests of Billabong globally</w:t>
      </w:r>
      <w:r w:rsidR="00393349">
        <w:rPr>
          <w:rFonts w:ascii="Times New Roman" w:hAnsi="Times New Roman" w:cs="Times New Roman"/>
          <w:sz w:val="24"/>
          <w:szCs w:val="24"/>
        </w:rPr>
        <w:t>, but they</w:t>
      </w:r>
      <w:r w:rsidR="00393349" w:rsidRPr="00393349">
        <w:rPr>
          <w:rFonts w:ascii="Times New Roman" w:hAnsi="Times New Roman" w:cs="Times New Roman"/>
          <w:sz w:val="24"/>
          <w:szCs w:val="24"/>
        </w:rPr>
        <w:t xml:space="preserve"> gave back the Billabong license and decided to launch Hurley</w:t>
      </w:r>
      <w:r w:rsidR="00393349">
        <w:rPr>
          <w:rFonts w:ascii="Times New Roman" w:hAnsi="Times New Roman" w:cs="Times New Roman"/>
          <w:sz w:val="24"/>
          <w:szCs w:val="24"/>
        </w:rPr>
        <w:t>, hence the Hurley International Company.</w:t>
      </w:r>
    </w:p>
    <w:p w:rsidR="00EB05FE" w:rsidRPr="007813A4" w:rsidRDefault="0012125D" w:rsidP="00615F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15E59">
        <w:rPr>
          <w:rFonts w:ascii="Times New Roman" w:hAnsi="Times New Roman" w:cs="Times New Roman"/>
          <w:sz w:val="24"/>
          <w:szCs w:val="24"/>
        </w:rPr>
        <w:t>Hurley International LLC</w:t>
      </w:r>
      <w:r>
        <w:rPr>
          <w:rFonts w:ascii="Times New Roman" w:hAnsi="Times New Roman" w:cs="Times New Roman"/>
          <w:sz w:val="24"/>
          <w:szCs w:val="24"/>
        </w:rPr>
        <w:t xml:space="preserve"> mandated for both designing and marketing worldwide</w:t>
      </w:r>
      <w:r w:rsidRPr="00415E59">
        <w:rPr>
          <w:rFonts w:ascii="Times New Roman" w:hAnsi="Times New Roman" w:cs="Times New Roman"/>
          <w:sz w:val="24"/>
          <w:szCs w:val="24"/>
        </w:rPr>
        <w:t>. It offers jeans, tees, board shorts</w:t>
      </w:r>
      <w:r>
        <w:rPr>
          <w:rFonts w:ascii="Times New Roman" w:hAnsi="Times New Roman" w:cs="Times New Roman"/>
          <w:sz w:val="24"/>
          <w:szCs w:val="24"/>
        </w:rPr>
        <w:t>, thermals, shirts</w:t>
      </w:r>
      <w:r w:rsidRPr="00415E59">
        <w:rPr>
          <w:rFonts w:ascii="Times New Roman" w:hAnsi="Times New Roman" w:cs="Times New Roman"/>
          <w:sz w:val="24"/>
          <w:szCs w:val="24"/>
        </w:rPr>
        <w:t>, h</w:t>
      </w:r>
      <w:r w:rsidRPr="00415E59">
        <w:rPr>
          <w:rFonts w:ascii="Times New Roman" w:hAnsi="Times New Roman" w:cs="Times New Roman"/>
          <w:sz w:val="24"/>
          <w:szCs w:val="24"/>
        </w:rPr>
        <w:t>oodies, sweaters, jackets, hats and be</w:t>
      </w:r>
      <w:r>
        <w:rPr>
          <w:rFonts w:ascii="Times New Roman" w:hAnsi="Times New Roman" w:cs="Times New Roman"/>
          <w:sz w:val="24"/>
          <w:szCs w:val="24"/>
        </w:rPr>
        <w:t>anies,</w:t>
      </w:r>
      <w:r w:rsidRPr="00415E59">
        <w:rPr>
          <w:rFonts w:ascii="Times New Roman" w:hAnsi="Times New Roman" w:cs="Times New Roman"/>
          <w:sz w:val="24"/>
          <w:szCs w:val="24"/>
        </w:rPr>
        <w:t xml:space="preserve"> shorts and skirts, tanks, and dresses for men</w:t>
      </w:r>
      <w:r>
        <w:rPr>
          <w:rFonts w:ascii="Times New Roman" w:hAnsi="Times New Roman" w:cs="Times New Roman"/>
          <w:sz w:val="24"/>
          <w:szCs w:val="24"/>
        </w:rPr>
        <w:t xml:space="preserve"> and many other things</w:t>
      </w:r>
      <w:r w:rsidRPr="00415E5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However, t</w:t>
      </w:r>
      <w:r w:rsidRPr="00415E59">
        <w:rPr>
          <w:rFonts w:ascii="Times New Roman" w:hAnsi="Times New Roman" w:cs="Times New Roman"/>
          <w:sz w:val="24"/>
          <w:szCs w:val="24"/>
        </w:rPr>
        <w:t>he company sells its products</w:t>
      </w:r>
      <w:r>
        <w:rPr>
          <w:rFonts w:ascii="Times New Roman" w:hAnsi="Times New Roman" w:cs="Times New Roman"/>
          <w:sz w:val="24"/>
          <w:szCs w:val="24"/>
        </w:rPr>
        <w:t xml:space="preserve"> and services through stores and online dealers in the U.S and Canada until </w:t>
      </w:r>
      <w:r w:rsidRPr="00415E59">
        <w:rPr>
          <w:rFonts w:ascii="Times New Roman" w:hAnsi="Times New Roman" w:cs="Times New Roman"/>
          <w:sz w:val="24"/>
          <w:szCs w:val="24"/>
        </w:rPr>
        <w:t>April 12</w:t>
      </w:r>
      <w:r>
        <w:rPr>
          <w:rFonts w:ascii="Times New Roman" w:hAnsi="Times New Roman" w:cs="Times New Roman"/>
          <w:sz w:val="24"/>
          <w:szCs w:val="24"/>
        </w:rPr>
        <w:t>, 2002, when it</w:t>
      </w:r>
      <w:r w:rsidR="008C2D27">
        <w:rPr>
          <w:rFonts w:ascii="Times New Roman" w:hAnsi="Times New Roman" w:cs="Times New Roman"/>
          <w:sz w:val="24"/>
          <w:szCs w:val="24"/>
        </w:rPr>
        <w:t xml:space="preserve"> operated as a subordinate</w:t>
      </w:r>
      <w:r w:rsidR="007813A4">
        <w:rPr>
          <w:rFonts w:ascii="Times New Roman" w:hAnsi="Times New Roman" w:cs="Times New Roman"/>
          <w:sz w:val="24"/>
          <w:szCs w:val="24"/>
        </w:rPr>
        <w:t xml:space="preserve"> of Nike </w:t>
      </w:r>
      <w:r w:rsidR="008C2466">
        <w:rPr>
          <w:rFonts w:ascii="Times New Roman" w:hAnsi="Times New Roman" w:cs="Times New Roman"/>
          <w:sz w:val="24"/>
          <w:szCs w:val="24"/>
        </w:rPr>
        <w:t>Inc.</w:t>
      </w:r>
      <w:r w:rsidR="008C2466" w:rsidRPr="008C2466">
        <w:rPr>
          <w:rFonts w:ascii="Times New Roman" w:hAnsi="Times New Roman" w:cs="Times New Roman"/>
          <w:sz w:val="24"/>
          <w:szCs w:val="24"/>
        </w:rPr>
        <w:t xml:space="preserve"> </w:t>
      </w:r>
      <w:r w:rsidR="008C2466">
        <w:rPr>
          <w:rFonts w:ascii="Times New Roman" w:hAnsi="Times New Roman" w:cs="Times New Roman"/>
          <w:sz w:val="24"/>
          <w:szCs w:val="24"/>
        </w:rPr>
        <w:t>(</w:t>
      </w:r>
      <w:r w:rsidR="008C2466" w:rsidRPr="008C2466">
        <w:rPr>
          <w:rFonts w:ascii="Times New Roman" w:hAnsi="Times New Roman" w:cs="Times New Roman"/>
          <w:sz w:val="24"/>
          <w:szCs w:val="24"/>
        </w:rPr>
        <w:t>Kasemsap, 2017).</w:t>
      </w:r>
    </w:p>
    <w:p w:rsidR="008C0721" w:rsidRDefault="0012125D" w:rsidP="00615FF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4D9">
        <w:rPr>
          <w:rFonts w:ascii="Times New Roman" w:hAnsi="Times New Roman" w:cs="Times New Roman"/>
          <w:b/>
          <w:sz w:val="24"/>
          <w:szCs w:val="24"/>
        </w:rPr>
        <w:t>Strategies</w:t>
      </w:r>
    </w:p>
    <w:p w:rsidR="000904D9" w:rsidRPr="000904D9" w:rsidRDefault="0012125D" w:rsidP="00615F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to the stiff competition from other companies like Adidas and the slowing rate growth of revenue</w:t>
      </w:r>
      <w:r w:rsidR="00527F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04D9">
        <w:rPr>
          <w:rFonts w:ascii="Times New Roman" w:hAnsi="Times New Roman" w:cs="Times New Roman"/>
          <w:sz w:val="24"/>
          <w:szCs w:val="24"/>
        </w:rPr>
        <w:t>NIKE has embarked</w:t>
      </w:r>
      <w:r>
        <w:rPr>
          <w:rFonts w:ascii="Times New Roman" w:hAnsi="Times New Roman" w:cs="Times New Roman"/>
          <w:sz w:val="24"/>
          <w:szCs w:val="24"/>
        </w:rPr>
        <w:t xml:space="preserve"> some of the </w:t>
      </w:r>
      <w:r w:rsidR="00527F32">
        <w:rPr>
          <w:rFonts w:ascii="Times New Roman" w:hAnsi="Times New Roman" w:cs="Times New Roman"/>
          <w:sz w:val="24"/>
          <w:szCs w:val="24"/>
        </w:rPr>
        <w:t xml:space="preserve">procedure on the transformation of the company through several ways which are </w:t>
      </w:r>
      <w:r w:rsidR="00527F32" w:rsidRPr="00527F32">
        <w:rPr>
          <w:rFonts w:ascii="Times New Roman" w:hAnsi="Times New Roman" w:cs="Times New Roman"/>
          <w:sz w:val="24"/>
          <w:szCs w:val="24"/>
        </w:rPr>
        <w:t>familiar to anyone following retail and consumer pro</w:t>
      </w:r>
      <w:r w:rsidR="00527F32">
        <w:rPr>
          <w:rFonts w:ascii="Times New Roman" w:hAnsi="Times New Roman" w:cs="Times New Roman"/>
          <w:sz w:val="24"/>
          <w:szCs w:val="24"/>
        </w:rPr>
        <w:t xml:space="preserve">ducts companies such as digital, Omnichannel, innovation, </w:t>
      </w:r>
      <w:r w:rsidR="00527F32" w:rsidRPr="00527F32">
        <w:rPr>
          <w:rFonts w:ascii="Times New Roman" w:hAnsi="Times New Roman" w:cs="Times New Roman"/>
          <w:sz w:val="24"/>
          <w:szCs w:val="24"/>
        </w:rPr>
        <w:t> NIKE is looking to connect more directly with its customers</w:t>
      </w:r>
      <w:r w:rsidR="008C2466" w:rsidRPr="008C2466">
        <w:rPr>
          <w:rFonts w:ascii="Times New Roman" w:hAnsi="Times New Roman" w:cs="Times New Roman"/>
          <w:sz w:val="24"/>
          <w:szCs w:val="24"/>
        </w:rPr>
        <w:t xml:space="preserve"> </w:t>
      </w:r>
      <w:r w:rsidR="008C2466">
        <w:rPr>
          <w:rFonts w:ascii="Times New Roman" w:hAnsi="Times New Roman" w:cs="Times New Roman"/>
          <w:sz w:val="24"/>
          <w:szCs w:val="24"/>
        </w:rPr>
        <w:t>(</w:t>
      </w:r>
      <w:r w:rsidR="008C2466" w:rsidRPr="008C2466">
        <w:rPr>
          <w:rFonts w:ascii="Times New Roman" w:hAnsi="Times New Roman" w:cs="Times New Roman"/>
          <w:sz w:val="24"/>
          <w:szCs w:val="24"/>
        </w:rPr>
        <w:t>Ndubisi</w:t>
      </w:r>
      <w:r w:rsidR="008C2466">
        <w:rPr>
          <w:rFonts w:ascii="Times New Roman" w:hAnsi="Times New Roman" w:cs="Times New Roman"/>
          <w:sz w:val="24"/>
          <w:szCs w:val="24"/>
        </w:rPr>
        <w:t>, et al., 2015)</w:t>
      </w:r>
      <w:r w:rsidR="00527F32">
        <w:rPr>
          <w:rFonts w:ascii="Times New Roman" w:hAnsi="Times New Roman" w:cs="Times New Roman"/>
          <w:sz w:val="24"/>
          <w:szCs w:val="24"/>
        </w:rPr>
        <w:t xml:space="preserve">. </w:t>
      </w:r>
      <w:r w:rsidR="00083B01">
        <w:rPr>
          <w:rFonts w:ascii="Times New Roman" w:hAnsi="Times New Roman" w:cs="Times New Roman"/>
          <w:sz w:val="24"/>
          <w:szCs w:val="24"/>
        </w:rPr>
        <w:t>However, i</w:t>
      </w:r>
      <w:r w:rsidR="00527F32" w:rsidRPr="00527F32">
        <w:rPr>
          <w:rFonts w:ascii="Times New Roman" w:hAnsi="Times New Roman" w:cs="Times New Roman"/>
          <w:sz w:val="24"/>
          <w:szCs w:val="24"/>
        </w:rPr>
        <w:t>n 2018 it opened</w:t>
      </w:r>
      <w:r w:rsidR="00083B01">
        <w:rPr>
          <w:rFonts w:ascii="Times New Roman" w:hAnsi="Times New Roman" w:cs="Times New Roman"/>
          <w:sz w:val="24"/>
          <w:szCs w:val="24"/>
        </w:rPr>
        <w:t xml:space="preserve"> up a</w:t>
      </w:r>
      <w:r w:rsidR="00527F32" w:rsidRPr="00527F32">
        <w:rPr>
          <w:rFonts w:ascii="Times New Roman" w:hAnsi="Times New Roman" w:cs="Times New Roman"/>
          <w:sz w:val="24"/>
          <w:szCs w:val="24"/>
        </w:rPr>
        <w:t xml:space="preserve"> store in Los </w:t>
      </w:r>
      <w:r w:rsidR="00527F32" w:rsidRPr="00527F32">
        <w:rPr>
          <w:rFonts w:ascii="Times New Roman" w:hAnsi="Times New Roman" w:cs="Times New Roman"/>
          <w:sz w:val="24"/>
          <w:szCs w:val="24"/>
        </w:rPr>
        <w:lastRenderedPageBreak/>
        <w:t>Angeles called Nike by Melrose that is stocked with the product preferences of local users of the Nike</w:t>
      </w:r>
      <w:r w:rsidR="00083B01">
        <w:rPr>
          <w:rFonts w:ascii="Times New Roman" w:hAnsi="Times New Roman" w:cs="Times New Roman"/>
          <w:sz w:val="24"/>
          <w:szCs w:val="24"/>
        </w:rPr>
        <w:t xml:space="preserve"> Plus app this would help for the marketing of the product locally. </w:t>
      </w:r>
    </w:p>
    <w:p w:rsidR="008A43D9" w:rsidRPr="008A43D9" w:rsidRDefault="0012125D" w:rsidP="00615FF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3D9">
        <w:rPr>
          <w:rFonts w:ascii="Times New Roman" w:hAnsi="Times New Roman" w:cs="Times New Roman"/>
          <w:b/>
          <w:bCs/>
          <w:sz w:val="24"/>
          <w:szCs w:val="24"/>
        </w:rPr>
        <w:t>Financial Performance</w:t>
      </w:r>
    </w:p>
    <w:p w:rsidR="000904D9" w:rsidRDefault="0012125D" w:rsidP="00615FF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Net sales of the Hurley International </w:t>
      </w:r>
      <w:r w:rsidR="00720874" w:rsidRPr="008A43D9">
        <w:rPr>
          <w:rFonts w:ascii="Times New Roman" w:hAnsi="Times New Roman" w:cs="Times New Roman"/>
          <w:sz w:val="24"/>
          <w:szCs w:val="24"/>
        </w:rPr>
        <w:t>Company</w:t>
      </w:r>
      <w:r>
        <w:rPr>
          <w:rFonts w:ascii="Times New Roman" w:hAnsi="Times New Roman" w:cs="Times New Roman"/>
          <w:sz w:val="24"/>
          <w:szCs w:val="24"/>
        </w:rPr>
        <w:t xml:space="preserve"> have </w:t>
      </w:r>
      <w:r w:rsidR="00720874">
        <w:rPr>
          <w:rFonts w:ascii="Times New Roman" w:hAnsi="Times New Roman" w:cs="Times New Roman"/>
          <w:sz w:val="24"/>
          <w:szCs w:val="24"/>
        </w:rPr>
        <w:t>raised</w:t>
      </w:r>
      <w:r>
        <w:rPr>
          <w:rFonts w:ascii="Times New Roman" w:hAnsi="Times New Roman" w:cs="Times New Roman"/>
          <w:sz w:val="24"/>
          <w:szCs w:val="24"/>
        </w:rPr>
        <w:t xml:space="preserve"> since,</w:t>
      </w:r>
      <w:r w:rsidRPr="008A43D9">
        <w:rPr>
          <w:rFonts w:ascii="Times New Roman" w:hAnsi="Times New Roman" w:cs="Times New Roman"/>
          <w:sz w:val="24"/>
          <w:szCs w:val="24"/>
        </w:rPr>
        <w:t xml:space="preserve"> 2012.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0874">
        <w:rPr>
          <w:rFonts w:ascii="Times New Roman" w:hAnsi="Times New Roman" w:cs="Times New Roman"/>
          <w:sz w:val="24"/>
          <w:szCs w:val="24"/>
        </w:rPr>
        <w:t>In</w:t>
      </w:r>
      <w:r w:rsidRPr="008A43D9">
        <w:rPr>
          <w:rFonts w:ascii="Times New Roman" w:hAnsi="Times New Roman" w:cs="Times New Roman"/>
          <w:sz w:val="24"/>
          <w:szCs w:val="24"/>
        </w:rPr>
        <w:t xml:space="preserve"> 2016 </w:t>
      </w:r>
      <w:r w:rsidR="00720874">
        <w:rPr>
          <w:rFonts w:ascii="Times New Roman" w:hAnsi="Times New Roman" w:cs="Times New Roman"/>
          <w:sz w:val="24"/>
          <w:szCs w:val="24"/>
        </w:rPr>
        <w:t>the net sales rose by 6% because of high</w:t>
      </w:r>
      <w:r w:rsidRPr="008A43D9">
        <w:rPr>
          <w:rFonts w:ascii="Times New Roman" w:hAnsi="Times New Roman" w:cs="Times New Roman"/>
          <w:sz w:val="24"/>
          <w:szCs w:val="24"/>
        </w:rPr>
        <w:t xml:space="preserve"> North America and Greater China revenues partially offset by decreased sales from Emerging Markets.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1CCE">
        <w:rPr>
          <w:rFonts w:ascii="Times New Roman" w:hAnsi="Times New Roman" w:cs="Times New Roman"/>
          <w:sz w:val="24"/>
          <w:szCs w:val="24"/>
        </w:rPr>
        <w:t xml:space="preserve">Due to the </w:t>
      </w:r>
      <w:r w:rsidRPr="008A43D9">
        <w:rPr>
          <w:rFonts w:ascii="Times New Roman" w:hAnsi="Times New Roman" w:cs="Times New Roman"/>
          <w:sz w:val="24"/>
          <w:szCs w:val="24"/>
        </w:rPr>
        <w:t>changes in foreign curren</w:t>
      </w:r>
      <w:r w:rsidRPr="008A43D9">
        <w:rPr>
          <w:rFonts w:ascii="Times New Roman" w:hAnsi="Times New Roman" w:cs="Times New Roman"/>
          <w:sz w:val="24"/>
          <w:szCs w:val="24"/>
        </w:rPr>
        <w:t>cy exchange rates, North Amer</w:t>
      </w:r>
      <w:r w:rsidR="00641CCE">
        <w:rPr>
          <w:rFonts w:ascii="Times New Roman" w:hAnsi="Times New Roman" w:cs="Times New Roman"/>
          <w:sz w:val="24"/>
          <w:szCs w:val="24"/>
        </w:rPr>
        <w:t>ica revenues increased rapidly from the growth in its Sportswear and</w:t>
      </w:r>
      <w:r w:rsidRPr="008A43D9">
        <w:rPr>
          <w:rFonts w:ascii="Times New Roman" w:hAnsi="Times New Roman" w:cs="Times New Roman"/>
          <w:sz w:val="24"/>
          <w:szCs w:val="24"/>
        </w:rPr>
        <w:t xml:space="preserve"> Jor</w:t>
      </w:r>
      <w:r w:rsidR="00641CCE">
        <w:rPr>
          <w:rFonts w:ascii="Times New Roman" w:hAnsi="Times New Roman" w:cs="Times New Roman"/>
          <w:sz w:val="24"/>
          <w:szCs w:val="24"/>
        </w:rPr>
        <w:t>dan Brand</w:t>
      </w:r>
      <w:r w:rsidRPr="008A43D9">
        <w:rPr>
          <w:rFonts w:ascii="Times New Roman" w:hAnsi="Times New Roman" w:cs="Times New Roman"/>
          <w:sz w:val="24"/>
          <w:szCs w:val="24"/>
        </w:rPr>
        <w:t>.</w:t>
      </w:r>
      <w:r w:rsidR="00641CCE">
        <w:rPr>
          <w:rFonts w:ascii="Times New Roman" w:hAnsi="Times New Roman" w:cs="Times New Roman"/>
          <w:sz w:val="24"/>
          <w:szCs w:val="24"/>
        </w:rPr>
        <w:t xml:space="preserve">  Since 20</w:t>
      </w:r>
      <w:r w:rsidR="007813A4">
        <w:rPr>
          <w:rFonts w:ascii="Times New Roman" w:hAnsi="Times New Roman" w:cs="Times New Roman"/>
          <w:sz w:val="24"/>
          <w:szCs w:val="24"/>
        </w:rPr>
        <w:t>12, net income has moved upward</w:t>
      </w:r>
      <w:r w:rsidR="008C2466" w:rsidRPr="008C2466">
        <w:rPr>
          <w:rFonts w:ascii="Times New Roman" w:hAnsi="Times New Roman" w:cs="Times New Roman"/>
          <w:sz w:val="24"/>
          <w:szCs w:val="24"/>
        </w:rPr>
        <w:t xml:space="preserve"> </w:t>
      </w:r>
      <w:r w:rsidR="008C2466">
        <w:rPr>
          <w:rFonts w:ascii="Times New Roman" w:hAnsi="Times New Roman" w:cs="Times New Roman"/>
          <w:sz w:val="24"/>
          <w:szCs w:val="24"/>
        </w:rPr>
        <w:t>(Kasemsap, 2017)</w:t>
      </w:r>
      <w:r w:rsidRPr="008A43D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13A4">
        <w:rPr>
          <w:rFonts w:ascii="Times New Roman" w:hAnsi="Times New Roman" w:cs="Times New Roman"/>
          <w:sz w:val="24"/>
          <w:szCs w:val="24"/>
        </w:rPr>
        <w:t>Hence i</w:t>
      </w:r>
      <w:r w:rsidRPr="008A43D9">
        <w:rPr>
          <w:rFonts w:ascii="Times New Roman" w:hAnsi="Times New Roman" w:cs="Times New Roman"/>
          <w:sz w:val="24"/>
          <w:szCs w:val="24"/>
        </w:rPr>
        <w:t>n fiscal 2016, net income increased by 15% due to higher sales.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0ABB" w:rsidRPr="00CB21A2" w:rsidRDefault="0012125D" w:rsidP="00CB21A2">
      <w:pPr>
        <w:tabs>
          <w:tab w:val="left" w:pos="54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</w:t>
      </w:r>
      <w:r>
        <w:rPr>
          <w:rFonts w:ascii="Times New Roman" w:hAnsi="Times New Roman" w:cs="Times New Roman"/>
          <w:sz w:val="24"/>
          <w:szCs w:val="24"/>
        </w:rPr>
        <w:t>conclusion, o</w:t>
      </w:r>
      <w:r w:rsidR="00CB21A2">
        <w:rPr>
          <w:rFonts w:ascii="Times New Roman" w:hAnsi="Times New Roman" w:cs="Times New Roman"/>
          <w:sz w:val="24"/>
          <w:szCs w:val="24"/>
        </w:rPr>
        <w:t>n June 4, 2012, the company endorsed Bob Hurley to</w:t>
      </w:r>
      <w:r w:rsidRPr="00150ABB">
        <w:rPr>
          <w:rFonts w:ascii="Times New Roman" w:hAnsi="Times New Roman" w:cs="Times New Roman"/>
          <w:sz w:val="24"/>
          <w:szCs w:val="24"/>
        </w:rPr>
        <w:t xml:space="preserve"> assume the interim</w:t>
      </w:r>
      <w:r w:rsidR="00CB21A2">
        <w:rPr>
          <w:rFonts w:ascii="Times New Roman" w:hAnsi="Times New Roman" w:cs="Times New Roman"/>
          <w:sz w:val="24"/>
          <w:szCs w:val="24"/>
        </w:rPr>
        <w:t xml:space="preserve"> as a CEO of the</w:t>
      </w:r>
      <w:r w:rsidRPr="00150ABB">
        <w:rPr>
          <w:rFonts w:ascii="Times New Roman" w:hAnsi="Times New Roman" w:cs="Times New Roman"/>
          <w:sz w:val="24"/>
          <w:szCs w:val="24"/>
        </w:rPr>
        <w:t xml:space="preserve"> Hurl</w:t>
      </w:r>
      <w:r w:rsidR="00CB21A2">
        <w:rPr>
          <w:rFonts w:ascii="Times New Roman" w:hAnsi="Times New Roman" w:cs="Times New Roman"/>
          <w:sz w:val="24"/>
          <w:szCs w:val="24"/>
        </w:rPr>
        <w:t>ey International, LLC, taking over from Michael Egeck. Therefore, the primary source of the company's success came from the endorsement of the pop-punk bands like blink 182 and the All Time Low, hence sponsoring</w:t>
      </w:r>
      <w:r w:rsidR="00CB21A2" w:rsidRPr="00CB21A2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</w:t>
      </w:r>
      <w:r w:rsidR="00CB21A2" w:rsidRPr="00CB21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 </w:t>
      </w:r>
      <w:hyperlink r:id="rId7" w:tooltip="Heavy metal music" w:history="1">
        <w:r w:rsidR="00CB21A2" w:rsidRPr="00CB21A2">
          <w:rPr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heavy metal</w:t>
        </w:r>
      </w:hyperlink>
      <w:r w:rsidR="00CB21A2" w:rsidRPr="00CB21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band </w:t>
      </w:r>
      <w:hyperlink r:id="rId8" w:tooltip="Avenged Sevenfold" w:history="1">
        <w:r w:rsidR="00CB21A2">
          <w:rPr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 xml:space="preserve">Avenged </w:t>
        </w:r>
        <w:r w:rsidR="00CB21A2" w:rsidRPr="00CB21A2">
          <w:rPr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Sevenfold</w:t>
        </w:r>
      </w:hyperlink>
      <w:r w:rsidR="00CB21A2" w:rsidRPr="00CB21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and </w:t>
      </w:r>
      <w:hyperlink r:id="rId9" w:tooltip="Reggae" w:history="1">
        <w:r w:rsidR="00CB21A2" w:rsidRPr="00CB21A2">
          <w:rPr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reggae</w:t>
        </w:r>
      </w:hyperlink>
      <w:r w:rsidR="00CB21A2" w:rsidRPr="00CB21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band </w:t>
      </w:r>
      <w:hyperlink r:id="rId10" w:tooltip="The Green (band)" w:history="1">
        <w:r w:rsidR="00CB21A2" w:rsidRPr="00CB21A2">
          <w:rPr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The Green</w:t>
        </w:r>
      </w:hyperlink>
      <w:r w:rsidR="00CB21A2" w:rsidRPr="00CB21A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D131A9" w:rsidRPr="00D131A9" w:rsidRDefault="00D131A9" w:rsidP="001264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04D9" w:rsidRDefault="000904D9" w:rsidP="001264F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904D9" w:rsidRDefault="000904D9" w:rsidP="001264F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904D9" w:rsidRDefault="000904D9" w:rsidP="001264F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B21A2" w:rsidRDefault="00CB21A2" w:rsidP="001264F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15FF4" w:rsidRDefault="00615FF4" w:rsidP="001264F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51C7A" w:rsidRDefault="0012125D" w:rsidP="00F51C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8C2466" w:rsidRDefault="0012125D" w:rsidP="008C24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51C7A">
        <w:rPr>
          <w:rFonts w:ascii="Times New Roman" w:hAnsi="Times New Roman" w:cs="Times New Roman"/>
          <w:sz w:val="24"/>
          <w:szCs w:val="24"/>
        </w:rPr>
        <w:t xml:space="preserve">Aggarwal, V., &amp; Kapoor, M. (2018). Innovation </w:t>
      </w:r>
      <w:r w:rsidRPr="00F51C7A">
        <w:rPr>
          <w:rFonts w:ascii="Times New Roman" w:hAnsi="Times New Roman" w:cs="Times New Roman"/>
          <w:sz w:val="24"/>
          <w:szCs w:val="24"/>
        </w:rPr>
        <w:t>growth from knowledge transfer in international strategic alliances. </w:t>
      </w:r>
      <w:r w:rsidRPr="00F51C7A">
        <w:rPr>
          <w:rFonts w:ascii="Times New Roman" w:hAnsi="Times New Roman" w:cs="Times New Roman"/>
          <w:i/>
          <w:iCs/>
          <w:sz w:val="24"/>
          <w:szCs w:val="24"/>
        </w:rPr>
        <w:t>Journal of Strategy and Management</w:t>
      </w:r>
      <w:r w:rsidRPr="00F51C7A">
        <w:rPr>
          <w:rFonts w:ascii="Times New Roman" w:hAnsi="Times New Roman" w:cs="Times New Roman"/>
          <w:sz w:val="24"/>
          <w:szCs w:val="24"/>
        </w:rPr>
        <w:t>, </w:t>
      </w:r>
      <w:r w:rsidRPr="00F51C7A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F51C7A">
        <w:rPr>
          <w:rFonts w:ascii="Times New Roman" w:hAnsi="Times New Roman" w:cs="Times New Roman"/>
          <w:sz w:val="24"/>
          <w:szCs w:val="24"/>
        </w:rPr>
        <w:t>(4), 483-496.</w:t>
      </w:r>
    </w:p>
    <w:p w:rsidR="008C2466" w:rsidRPr="00F51C7A" w:rsidRDefault="0012125D" w:rsidP="008C24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51C7A">
        <w:rPr>
          <w:rFonts w:ascii="Times New Roman" w:hAnsi="Times New Roman" w:cs="Times New Roman"/>
          <w:sz w:val="24"/>
          <w:szCs w:val="24"/>
        </w:rPr>
        <w:t>Kasemsap, K. (2017). Strategic innovation management: An integrative framework and causal model of knowledge management, strategic orie</w:t>
      </w:r>
      <w:r w:rsidRPr="00F51C7A">
        <w:rPr>
          <w:rFonts w:ascii="Times New Roman" w:hAnsi="Times New Roman" w:cs="Times New Roman"/>
          <w:sz w:val="24"/>
          <w:szCs w:val="24"/>
        </w:rPr>
        <w:t>ntation, organizational innovation, and organizational performance. In </w:t>
      </w:r>
      <w:r w:rsidRPr="00F51C7A">
        <w:rPr>
          <w:rFonts w:ascii="Times New Roman" w:hAnsi="Times New Roman" w:cs="Times New Roman"/>
          <w:i/>
          <w:iCs/>
          <w:sz w:val="24"/>
          <w:szCs w:val="24"/>
        </w:rPr>
        <w:t>Organization Culture and Behavior: Concepts, Methodologies, Tools, and Applications</w:t>
      </w:r>
      <w:r w:rsidRPr="00F51C7A">
        <w:rPr>
          <w:rFonts w:ascii="Times New Roman" w:hAnsi="Times New Roman" w:cs="Times New Roman"/>
          <w:sz w:val="24"/>
          <w:szCs w:val="24"/>
        </w:rPr>
        <w:t>(pp. 86-101). IGI Global.</w:t>
      </w:r>
    </w:p>
    <w:p w:rsidR="008C2466" w:rsidRDefault="0012125D" w:rsidP="008C24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51C7A">
        <w:rPr>
          <w:rFonts w:ascii="Times New Roman" w:hAnsi="Times New Roman" w:cs="Times New Roman"/>
          <w:sz w:val="24"/>
          <w:szCs w:val="24"/>
        </w:rPr>
        <w:t>Ndubisi, N. O., Capel, C. M., &amp; Ndubisi, G. C. (2015). Innovation strategy a</w:t>
      </w:r>
      <w:r w:rsidRPr="00F51C7A">
        <w:rPr>
          <w:rFonts w:ascii="Times New Roman" w:hAnsi="Times New Roman" w:cs="Times New Roman"/>
          <w:sz w:val="24"/>
          <w:szCs w:val="24"/>
        </w:rPr>
        <w:t>nd performance of international technology services ventures: The moderating effect of structural autonomy. </w:t>
      </w:r>
      <w:r w:rsidRPr="00F51C7A">
        <w:rPr>
          <w:rFonts w:ascii="Times New Roman" w:hAnsi="Times New Roman" w:cs="Times New Roman"/>
          <w:i/>
          <w:iCs/>
          <w:sz w:val="24"/>
          <w:szCs w:val="24"/>
        </w:rPr>
        <w:t>Journal of Service Management</w:t>
      </w:r>
      <w:r w:rsidRPr="00F51C7A">
        <w:rPr>
          <w:rFonts w:ascii="Times New Roman" w:hAnsi="Times New Roman" w:cs="Times New Roman"/>
          <w:sz w:val="24"/>
          <w:szCs w:val="24"/>
        </w:rPr>
        <w:t>, </w:t>
      </w:r>
      <w:r w:rsidRPr="00F51C7A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F51C7A">
        <w:rPr>
          <w:rFonts w:ascii="Times New Roman" w:hAnsi="Times New Roman" w:cs="Times New Roman"/>
          <w:sz w:val="24"/>
          <w:szCs w:val="24"/>
        </w:rPr>
        <w:t>(4), 548-564.</w:t>
      </w:r>
    </w:p>
    <w:sectPr w:rsidR="008C2466" w:rsidSect="000B042D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25D" w:rsidRDefault="0012125D">
      <w:pPr>
        <w:spacing w:after="0" w:line="240" w:lineRule="auto"/>
      </w:pPr>
      <w:r>
        <w:separator/>
      </w:r>
    </w:p>
  </w:endnote>
  <w:endnote w:type="continuationSeparator" w:id="0">
    <w:p w:rsidR="0012125D" w:rsidRDefault="00121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25D" w:rsidRDefault="0012125D">
      <w:pPr>
        <w:spacing w:after="0" w:line="240" w:lineRule="auto"/>
      </w:pPr>
      <w:r>
        <w:separator/>
      </w:r>
    </w:p>
  </w:footnote>
  <w:footnote w:type="continuationSeparator" w:id="0">
    <w:p w:rsidR="0012125D" w:rsidRDefault="00121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60932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CB21A2" w:rsidRDefault="0012125D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Hurley International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6CA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B21A2" w:rsidRDefault="00CB21A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42D" w:rsidRPr="000B042D" w:rsidRDefault="0012125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Hurley International         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4FE"/>
    <w:rsid w:val="00083B01"/>
    <w:rsid w:val="000904D9"/>
    <w:rsid w:val="000B042D"/>
    <w:rsid w:val="0012125D"/>
    <w:rsid w:val="001264FE"/>
    <w:rsid w:val="00150ABB"/>
    <w:rsid w:val="00263CBF"/>
    <w:rsid w:val="002A1D3A"/>
    <w:rsid w:val="00393349"/>
    <w:rsid w:val="00403FC1"/>
    <w:rsid w:val="00415E59"/>
    <w:rsid w:val="0046515D"/>
    <w:rsid w:val="00527F32"/>
    <w:rsid w:val="005D66FD"/>
    <w:rsid w:val="00615FF4"/>
    <w:rsid w:val="00641CCE"/>
    <w:rsid w:val="00720874"/>
    <w:rsid w:val="00735FBD"/>
    <w:rsid w:val="007813A4"/>
    <w:rsid w:val="008108DA"/>
    <w:rsid w:val="008A43D9"/>
    <w:rsid w:val="008C0721"/>
    <w:rsid w:val="008C2466"/>
    <w:rsid w:val="008C2D27"/>
    <w:rsid w:val="00B441EA"/>
    <w:rsid w:val="00BA6CA7"/>
    <w:rsid w:val="00CB21A2"/>
    <w:rsid w:val="00D131A9"/>
    <w:rsid w:val="00D354AB"/>
    <w:rsid w:val="00E92456"/>
    <w:rsid w:val="00EB05FE"/>
    <w:rsid w:val="00EC60CC"/>
    <w:rsid w:val="00F51C7A"/>
    <w:rsid w:val="00F66477"/>
    <w:rsid w:val="00FB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0AB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B2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1A2"/>
  </w:style>
  <w:style w:type="paragraph" w:styleId="Footer">
    <w:name w:val="footer"/>
    <w:basedOn w:val="Normal"/>
    <w:link w:val="FooterChar"/>
    <w:uiPriority w:val="99"/>
    <w:unhideWhenUsed/>
    <w:rsid w:val="00CB2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1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0AB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B2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1A2"/>
  </w:style>
  <w:style w:type="paragraph" w:styleId="Footer">
    <w:name w:val="footer"/>
    <w:basedOn w:val="Normal"/>
    <w:link w:val="FooterChar"/>
    <w:uiPriority w:val="99"/>
    <w:unhideWhenUsed/>
    <w:rsid w:val="00CB2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Avenged_Sevenfol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Heavy_metal_music" TargetMode="External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en.wikipedia.org/wiki/The_Green_(band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Regga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2019-05-05T05:18:00Z</dcterms:created>
  <dcterms:modified xsi:type="dcterms:W3CDTF">2019-05-05T05:18:00Z</dcterms:modified>
</cp:coreProperties>
</file>